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71" w:rsidRPr="008459E7" w:rsidRDefault="00895E71" w:rsidP="00895E71">
      <w:pPr>
        <w:pStyle w:val="Heading2"/>
        <w:rPr>
          <w:rFonts w:asciiTheme="majorBidi" w:hAnsiTheme="majorBidi"/>
          <w:b/>
          <w:bCs/>
          <w:color w:val="auto"/>
          <w:lang w:val="et-EE"/>
        </w:rPr>
      </w:pPr>
      <w:r w:rsidRPr="008459E7">
        <w:rPr>
          <w:rFonts w:asciiTheme="majorBidi" w:hAnsiTheme="majorBidi"/>
          <w:b/>
          <w:bCs/>
          <w:color w:val="auto"/>
          <w:lang w:val="et-EE"/>
        </w:rPr>
        <w:t>Fookusgrupi kava</w:t>
      </w:r>
    </w:p>
    <w:tbl>
      <w:tblPr>
        <w:tblStyle w:val="TableGrid"/>
        <w:tblpPr w:leftFromText="180" w:rightFromText="180" w:vertAnchor="text" w:horzAnchor="margin" w:tblpY="424"/>
        <w:tblW w:w="0" w:type="auto"/>
        <w:tblLook w:val="04A0" w:firstRow="1" w:lastRow="0" w:firstColumn="1" w:lastColumn="0" w:noHBand="0" w:noVBand="1"/>
      </w:tblPr>
      <w:tblGrid>
        <w:gridCol w:w="1670"/>
        <w:gridCol w:w="4520"/>
        <w:gridCol w:w="890"/>
        <w:gridCol w:w="2270"/>
      </w:tblGrid>
      <w:tr w:rsidR="00895E71" w:rsidRPr="003B058A" w:rsidTr="00E85D74">
        <w:tc>
          <w:tcPr>
            <w:tcW w:w="1670" w:type="dxa"/>
          </w:tcPr>
          <w:p w:rsidR="00895E71" w:rsidRPr="008459E7" w:rsidRDefault="00895E71" w:rsidP="00E85D74">
            <w:pPr>
              <w:rPr>
                <w:rFonts w:asciiTheme="majorBidi" w:hAnsiTheme="majorBidi" w:cstheme="majorBidi"/>
                <w:b/>
                <w:bCs/>
                <w:sz w:val="28"/>
                <w:szCs w:val="28"/>
                <w:lang w:val="et-EE"/>
              </w:rPr>
            </w:pPr>
            <w:r w:rsidRPr="008459E7">
              <w:rPr>
                <w:rFonts w:asciiTheme="majorBidi" w:hAnsiTheme="majorBidi" w:cstheme="majorBidi"/>
                <w:b/>
                <w:bCs/>
                <w:sz w:val="28"/>
                <w:szCs w:val="28"/>
                <w:lang w:val="et-EE"/>
              </w:rPr>
              <w:t>Osa</w:t>
            </w:r>
          </w:p>
        </w:tc>
        <w:tc>
          <w:tcPr>
            <w:tcW w:w="4520" w:type="dxa"/>
          </w:tcPr>
          <w:p w:rsidR="00895E71" w:rsidRPr="008459E7" w:rsidRDefault="00895E71" w:rsidP="00E85D74">
            <w:pPr>
              <w:rPr>
                <w:rFonts w:asciiTheme="majorBidi" w:hAnsiTheme="majorBidi" w:cstheme="majorBidi"/>
                <w:b/>
                <w:bCs/>
                <w:sz w:val="28"/>
                <w:szCs w:val="28"/>
                <w:lang w:val="et-EE"/>
              </w:rPr>
            </w:pPr>
            <w:r w:rsidRPr="008459E7">
              <w:rPr>
                <w:rFonts w:asciiTheme="majorBidi" w:hAnsiTheme="majorBidi" w:cstheme="majorBidi"/>
                <w:b/>
                <w:bCs/>
                <w:sz w:val="28"/>
                <w:szCs w:val="28"/>
                <w:lang w:val="et-EE"/>
              </w:rPr>
              <w:t>Sisu</w:t>
            </w:r>
          </w:p>
        </w:tc>
        <w:tc>
          <w:tcPr>
            <w:tcW w:w="890" w:type="dxa"/>
          </w:tcPr>
          <w:p w:rsidR="00895E71" w:rsidRPr="008459E7" w:rsidRDefault="00895E71" w:rsidP="00E85D74">
            <w:pPr>
              <w:rPr>
                <w:rFonts w:asciiTheme="majorBidi" w:hAnsiTheme="majorBidi" w:cstheme="majorBidi"/>
                <w:b/>
                <w:bCs/>
                <w:sz w:val="28"/>
                <w:szCs w:val="28"/>
                <w:lang w:val="et-EE"/>
              </w:rPr>
            </w:pPr>
            <w:r w:rsidRPr="008459E7">
              <w:rPr>
                <w:rFonts w:asciiTheme="majorBidi" w:hAnsiTheme="majorBidi" w:cstheme="majorBidi"/>
                <w:b/>
                <w:bCs/>
                <w:sz w:val="28"/>
                <w:szCs w:val="28"/>
                <w:lang w:val="et-EE"/>
              </w:rPr>
              <w:t>Aeg</w:t>
            </w:r>
          </w:p>
        </w:tc>
        <w:tc>
          <w:tcPr>
            <w:tcW w:w="2270" w:type="dxa"/>
          </w:tcPr>
          <w:p w:rsidR="00895E71" w:rsidRPr="008459E7" w:rsidRDefault="00895E71" w:rsidP="00E85D74">
            <w:pPr>
              <w:rPr>
                <w:rFonts w:asciiTheme="majorBidi" w:hAnsiTheme="majorBidi" w:cstheme="majorBidi"/>
                <w:b/>
                <w:bCs/>
                <w:sz w:val="28"/>
                <w:szCs w:val="28"/>
                <w:lang w:val="et-EE"/>
              </w:rPr>
            </w:pPr>
            <w:r w:rsidRPr="008459E7">
              <w:rPr>
                <w:rFonts w:asciiTheme="majorBidi" w:hAnsiTheme="majorBidi" w:cstheme="majorBidi"/>
                <w:b/>
                <w:bCs/>
                <w:sz w:val="28"/>
                <w:szCs w:val="28"/>
                <w:lang w:val="et-EE"/>
              </w:rPr>
              <w:t xml:space="preserve">Eesmärk </w:t>
            </w:r>
          </w:p>
        </w:tc>
      </w:tr>
      <w:tr w:rsidR="00895E71" w:rsidRPr="004D6E17" w:rsidTr="00E85D74">
        <w:tc>
          <w:tcPr>
            <w:tcW w:w="1670" w:type="dxa"/>
          </w:tcPr>
          <w:p w:rsidR="00895E71" w:rsidRPr="008459E7" w:rsidRDefault="00895E71" w:rsidP="00E85D74">
            <w:pPr>
              <w:rPr>
                <w:rFonts w:asciiTheme="majorBidi" w:hAnsiTheme="majorBidi" w:cstheme="majorBidi"/>
                <w:b/>
                <w:bCs/>
                <w:sz w:val="24"/>
                <w:szCs w:val="24"/>
                <w:lang w:val="et-EE"/>
              </w:rPr>
            </w:pPr>
            <w:r w:rsidRPr="008459E7">
              <w:rPr>
                <w:rFonts w:asciiTheme="majorBidi" w:hAnsiTheme="majorBidi" w:cstheme="majorBidi"/>
                <w:lang w:val="et-EE"/>
              </w:rPr>
              <w:t xml:space="preserve">Sissejuhatus </w:t>
            </w:r>
          </w:p>
        </w:tc>
        <w:tc>
          <w:tcPr>
            <w:tcW w:w="452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Tere! Kõigepealt suur tänu, et võtsite vastu minu kutse osaleda väärtuste teemalises fookus-grupis. </w:t>
            </w:r>
          </w:p>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Oleme küll kolleegid, kuid igaks juhuks küsin üle, kas kõik on omavahel tuttavad.</w:t>
            </w:r>
          </w:p>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Viin tänast vestlusringi läbi Tartu ülikooli kommunikatsioonijuhtimise eriala Fookus-grupi kursuse raames ning eesmärk on arutleda väärtuste juurdumise üle meie ettevõttes. Ma ei laskuks kodutöö detailidesse, aga kui teil on küsimusi, siis vastan meeleldi!</w:t>
            </w:r>
          </w:p>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Ootan teilt aktiivset kaasamõtlemist ja oma arvamuse väljaütlemist.</w:t>
            </w:r>
          </w:p>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Teie nõusolekul salvestan meie vestlust, küll aga luban, et kasutan seda vaid analüüsiks, ega anna lindistust kellelegi kuulata. Samuti garanteerin, et ei too kodutöös välja teie nimesid. </w:t>
            </w:r>
          </w:p>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Kohtumine kestab ca 2 tundi.   </w:t>
            </w:r>
          </w:p>
        </w:tc>
        <w:tc>
          <w:tcPr>
            <w:tcW w:w="89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3 min</w:t>
            </w:r>
          </w:p>
        </w:tc>
        <w:tc>
          <w:tcPr>
            <w:tcW w:w="22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Väärtustada fookusgrupis osalejaid, maandada võimalikke pingeid seoses anonüümsusega, selgitada kohtumise eesmärki ja läbiviimise protsessi.</w:t>
            </w:r>
          </w:p>
        </w:tc>
      </w:tr>
      <w:tr w:rsidR="00895E71" w:rsidRPr="008459E7" w:rsidTr="00E85D74">
        <w:tc>
          <w:tcPr>
            <w:tcW w:w="167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Soojendus</w:t>
            </w:r>
          </w:p>
        </w:tc>
        <w:tc>
          <w:tcPr>
            <w:tcW w:w="452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Teie ees oleval lehel on kirjas meie väärtused ja nende juures vastavad sümbolid. Vaadake neid.</w:t>
            </w:r>
          </w:p>
          <w:p w:rsidR="00895E71" w:rsidRPr="008459E7" w:rsidRDefault="00895E71" w:rsidP="00895E71">
            <w:pPr>
              <w:pStyle w:val="ListParagraph"/>
              <w:numPr>
                <w:ilvl w:val="0"/>
                <w:numId w:val="1"/>
              </w:numPr>
              <w:spacing w:after="200" w:line="276" w:lineRule="auto"/>
              <w:rPr>
                <w:rFonts w:asciiTheme="majorBidi" w:hAnsiTheme="majorBidi" w:cstheme="majorBidi"/>
                <w:lang w:val="et-EE"/>
              </w:rPr>
            </w:pPr>
            <w:r w:rsidRPr="008459E7">
              <w:rPr>
                <w:rFonts w:asciiTheme="majorBidi" w:hAnsiTheme="majorBidi" w:cstheme="majorBidi"/>
                <w:lang w:val="et-EE"/>
              </w:rPr>
              <w:t>Milline meie väärtustest tundub teile teie igapäevatöös kõige omasem? Miks?</w:t>
            </w:r>
          </w:p>
          <w:p w:rsidR="00895E71" w:rsidRPr="008459E7" w:rsidRDefault="00895E71" w:rsidP="00895E71">
            <w:pPr>
              <w:pStyle w:val="ListParagraph"/>
              <w:numPr>
                <w:ilvl w:val="0"/>
                <w:numId w:val="1"/>
              </w:numPr>
              <w:spacing w:after="200" w:line="276" w:lineRule="auto"/>
              <w:rPr>
                <w:rFonts w:asciiTheme="majorBidi" w:hAnsiTheme="majorBidi" w:cstheme="majorBidi"/>
                <w:lang w:val="et-EE"/>
              </w:rPr>
            </w:pPr>
            <w:r w:rsidRPr="008459E7">
              <w:rPr>
                <w:rFonts w:asciiTheme="majorBidi" w:hAnsiTheme="majorBidi" w:cstheme="majorBidi"/>
                <w:lang w:val="et-EE"/>
              </w:rPr>
              <w:t>Millist väärtust on teil teie igapäevatöös kõige keerulisem järgida? Miks?</w:t>
            </w:r>
          </w:p>
        </w:tc>
        <w:tc>
          <w:tcPr>
            <w:tcW w:w="89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20 min</w:t>
            </w:r>
          </w:p>
        </w:tc>
        <w:tc>
          <w:tcPr>
            <w:tcW w:w="227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 xml:space="preserve">Tajuda lahknevusi selles osas, kuidas mõni väärtus on lihtsamini omaks võetud ja mõni mitte. Mõista, kas arvamused grupeeruvad.  </w:t>
            </w:r>
          </w:p>
        </w:tc>
      </w:tr>
      <w:tr w:rsidR="00895E71" w:rsidRPr="008459E7" w:rsidTr="00E85D74">
        <w:tc>
          <w:tcPr>
            <w:tcW w:w="167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Väärtused „minu“ igapäevatöös</w:t>
            </w:r>
          </w:p>
        </w:tc>
        <w:tc>
          <w:tcPr>
            <w:tcW w:w="452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Palun meenutage mõnd olukorda, kus te olete teadlikult mõne meie väärtuse järgi tegutsenud.  </w:t>
            </w:r>
          </w:p>
        </w:tc>
        <w:tc>
          <w:tcPr>
            <w:tcW w:w="89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30 min</w:t>
            </w:r>
          </w:p>
        </w:tc>
        <w:tc>
          <w:tcPr>
            <w:tcW w:w="22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Mõista, kui teadlikult juhindutakse oma tegevustes väärtustest. </w:t>
            </w:r>
          </w:p>
        </w:tc>
      </w:tr>
      <w:tr w:rsidR="00895E71" w:rsidRPr="008459E7" w:rsidTr="00E85D74">
        <w:tc>
          <w:tcPr>
            <w:tcW w:w="16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Väärtuste toimimine organisatsiooni-üleselt</w:t>
            </w:r>
          </w:p>
        </w:tc>
        <w:tc>
          <w:tcPr>
            <w:tcW w:w="4520" w:type="dxa"/>
          </w:tcPr>
          <w:p w:rsidR="00895E71" w:rsidRPr="008459E7" w:rsidRDefault="00895E71" w:rsidP="00895E71">
            <w:pPr>
              <w:pStyle w:val="ListParagraph"/>
              <w:numPr>
                <w:ilvl w:val="0"/>
                <w:numId w:val="1"/>
              </w:numPr>
              <w:rPr>
                <w:rFonts w:asciiTheme="majorBidi" w:hAnsiTheme="majorBidi" w:cstheme="majorBidi"/>
                <w:lang w:val="et-EE"/>
              </w:rPr>
            </w:pPr>
            <w:r w:rsidRPr="008459E7">
              <w:rPr>
                <w:rFonts w:asciiTheme="majorBidi" w:hAnsiTheme="majorBidi" w:cstheme="majorBidi"/>
                <w:lang w:val="et-EE"/>
              </w:rPr>
              <w:t xml:space="preserve">Palun tooge näiteid, kus olete tähele pannud, et kolleegid tegutsevad mõne meie väärtuse järgi.  </w:t>
            </w:r>
          </w:p>
          <w:p w:rsidR="00895E71" w:rsidRPr="008459E7" w:rsidRDefault="00895E71" w:rsidP="00895E71">
            <w:pPr>
              <w:pStyle w:val="ListParagraph"/>
              <w:numPr>
                <w:ilvl w:val="0"/>
                <w:numId w:val="1"/>
              </w:numPr>
              <w:rPr>
                <w:rFonts w:asciiTheme="majorBidi" w:hAnsiTheme="majorBidi" w:cstheme="majorBidi"/>
                <w:lang w:val="et-EE"/>
              </w:rPr>
            </w:pPr>
            <w:r w:rsidRPr="008459E7">
              <w:rPr>
                <w:rFonts w:asciiTheme="majorBidi" w:hAnsiTheme="majorBidi" w:cstheme="majorBidi"/>
                <w:lang w:val="et-EE"/>
              </w:rPr>
              <w:t>Millise väärtuse järgimist ootaksite oma lähimatelt kolleegidelt rohkem?</w:t>
            </w:r>
          </w:p>
          <w:p w:rsidR="00895E71" w:rsidRPr="008459E7" w:rsidRDefault="00895E71" w:rsidP="00895E71">
            <w:pPr>
              <w:pStyle w:val="ListParagraph"/>
              <w:numPr>
                <w:ilvl w:val="0"/>
                <w:numId w:val="1"/>
              </w:numPr>
              <w:rPr>
                <w:rFonts w:asciiTheme="majorBidi" w:hAnsiTheme="majorBidi" w:cstheme="majorBidi"/>
                <w:lang w:val="et-EE"/>
              </w:rPr>
            </w:pPr>
            <w:r w:rsidRPr="008459E7">
              <w:rPr>
                <w:rFonts w:asciiTheme="majorBidi" w:hAnsiTheme="majorBidi" w:cstheme="majorBidi"/>
                <w:lang w:val="et-EE"/>
              </w:rPr>
              <w:t>Millise väärtuse järgimist tajute organisatsioonis üldiselt kõige enam?</w:t>
            </w:r>
          </w:p>
          <w:p w:rsidR="00895E71" w:rsidRPr="008459E7" w:rsidRDefault="00895E71" w:rsidP="00895E71">
            <w:pPr>
              <w:pStyle w:val="ListParagraph"/>
              <w:numPr>
                <w:ilvl w:val="0"/>
                <w:numId w:val="1"/>
              </w:numPr>
              <w:rPr>
                <w:rFonts w:asciiTheme="majorBidi" w:hAnsiTheme="majorBidi" w:cstheme="majorBidi"/>
                <w:lang w:val="et-EE"/>
              </w:rPr>
            </w:pPr>
            <w:r w:rsidRPr="008459E7">
              <w:rPr>
                <w:rFonts w:asciiTheme="majorBidi" w:hAnsiTheme="majorBidi" w:cstheme="majorBidi"/>
                <w:lang w:val="et-EE"/>
              </w:rPr>
              <w:t>Millise väärtuse puhul tundub teile, et organisatsioonis on raskusi selle järgimisega? Miks see nii võib olla?</w:t>
            </w:r>
            <w:r w:rsidRPr="008459E7">
              <w:rPr>
                <w:rFonts w:asciiTheme="majorBidi" w:hAnsiTheme="majorBidi" w:cstheme="majorBidi"/>
                <w:lang w:val="et-EE"/>
              </w:rPr>
              <w:br/>
            </w:r>
          </w:p>
        </w:tc>
        <w:tc>
          <w:tcPr>
            <w:tcW w:w="89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20 min</w:t>
            </w:r>
          </w:p>
        </w:tc>
        <w:tc>
          <w:tcPr>
            <w:tcW w:w="22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Panna osalejad arutlema selle üle, kuivõrd on väärtused organisatsioonis üldiselt juurdunud. </w:t>
            </w:r>
          </w:p>
        </w:tc>
      </w:tr>
      <w:tr w:rsidR="00895E71" w:rsidRPr="008459E7" w:rsidTr="00E85D74">
        <w:tc>
          <w:tcPr>
            <w:tcW w:w="16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Väärtuste konflikt</w:t>
            </w:r>
          </w:p>
        </w:tc>
        <w:tc>
          <w:tcPr>
            <w:tcW w:w="452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Teie ees lehel on kolm lugu (vt lisalehel „Väärtuste lood“). Valige igaüks neist üks ja </w:t>
            </w:r>
            <w:r w:rsidRPr="008459E7">
              <w:rPr>
                <w:rFonts w:asciiTheme="majorBidi" w:hAnsiTheme="majorBidi" w:cstheme="majorBidi"/>
                <w:lang w:val="et-EE"/>
              </w:rPr>
              <w:lastRenderedPageBreak/>
              <w:t>räägime koos, mis mõtteid antud lugu teis väärtuste kontekstis tekitab.</w:t>
            </w:r>
          </w:p>
          <w:p w:rsidR="00895E71" w:rsidRPr="008459E7" w:rsidRDefault="00895E71" w:rsidP="00E85D74">
            <w:pPr>
              <w:rPr>
                <w:rFonts w:asciiTheme="majorBidi" w:hAnsiTheme="majorBidi" w:cstheme="majorBidi"/>
                <w:lang w:val="et-EE"/>
              </w:rPr>
            </w:pPr>
          </w:p>
        </w:tc>
        <w:tc>
          <w:tcPr>
            <w:tcW w:w="89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lastRenderedPageBreak/>
              <w:t>30</w:t>
            </w:r>
          </w:p>
        </w:tc>
        <w:tc>
          <w:tcPr>
            <w:tcW w:w="22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Mõista, kas töötajad näevad väärtusi </w:t>
            </w:r>
            <w:r w:rsidRPr="008459E7">
              <w:rPr>
                <w:rFonts w:asciiTheme="majorBidi" w:hAnsiTheme="majorBidi" w:cstheme="majorBidi"/>
                <w:lang w:val="et-EE"/>
              </w:rPr>
              <w:lastRenderedPageBreak/>
              <w:t xml:space="preserve">teineteisele </w:t>
            </w:r>
            <w:proofErr w:type="spellStart"/>
            <w:r w:rsidRPr="008459E7">
              <w:rPr>
                <w:rFonts w:asciiTheme="majorBidi" w:hAnsiTheme="majorBidi" w:cstheme="majorBidi"/>
                <w:lang w:val="et-EE"/>
              </w:rPr>
              <w:t>vastukäivalt</w:t>
            </w:r>
            <w:proofErr w:type="spellEnd"/>
            <w:r w:rsidRPr="008459E7">
              <w:rPr>
                <w:rFonts w:asciiTheme="majorBidi" w:hAnsiTheme="majorBidi" w:cstheme="majorBidi"/>
                <w:lang w:val="et-EE"/>
              </w:rPr>
              <w:t xml:space="preserve">. Saada teada, millest nemad lähtuksid otsuste tegemisel.  </w:t>
            </w:r>
          </w:p>
        </w:tc>
      </w:tr>
      <w:tr w:rsidR="00895E71" w:rsidRPr="008459E7" w:rsidTr="00E85D74">
        <w:tc>
          <w:tcPr>
            <w:tcW w:w="16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lastRenderedPageBreak/>
              <w:t>Väärtuste juurutamise protsessi tajumine ja sellesse suhtumine</w:t>
            </w:r>
          </w:p>
        </w:tc>
        <w:tc>
          <w:tcPr>
            <w:tcW w:w="452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Nüüd kui oleme väärtused meelde tuletanud, leidnud nende seoseid meie tööga soovin, et mõtleksite väärtuste juurutamise protsessi peale.</w:t>
            </w:r>
          </w:p>
          <w:p w:rsidR="00895E71" w:rsidRPr="008459E7" w:rsidRDefault="00895E71" w:rsidP="00895E71">
            <w:pPr>
              <w:pStyle w:val="ListParagraph"/>
              <w:numPr>
                <w:ilvl w:val="0"/>
                <w:numId w:val="1"/>
              </w:numPr>
              <w:rPr>
                <w:rFonts w:asciiTheme="majorBidi" w:hAnsiTheme="majorBidi" w:cstheme="majorBidi"/>
                <w:lang w:val="et-EE"/>
              </w:rPr>
            </w:pPr>
            <w:r w:rsidRPr="008459E7">
              <w:rPr>
                <w:rFonts w:asciiTheme="majorBidi" w:hAnsiTheme="majorBidi" w:cstheme="majorBidi"/>
                <w:lang w:val="et-EE"/>
              </w:rPr>
              <w:t>Nimetage olukordi, kus olete tähele pannud, et väärtustele on viidatud või nende üle on arutletud. Kus olete näinud väärtuste sümboleid?</w:t>
            </w:r>
          </w:p>
          <w:p w:rsidR="00895E71" w:rsidRPr="008459E7" w:rsidRDefault="00895E71" w:rsidP="00895E71">
            <w:pPr>
              <w:pStyle w:val="ListParagraph"/>
              <w:numPr>
                <w:ilvl w:val="0"/>
                <w:numId w:val="1"/>
              </w:numPr>
              <w:rPr>
                <w:rFonts w:asciiTheme="majorBidi" w:hAnsiTheme="majorBidi" w:cstheme="majorBidi"/>
                <w:lang w:val="et-EE"/>
              </w:rPr>
            </w:pPr>
            <w:r w:rsidRPr="008459E7">
              <w:rPr>
                <w:rFonts w:asciiTheme="majorBidi" w:hAnsiTheme="majorBidi" w:cstheme="majorBidi"/>
                <w:lang w:val="et-EE"/>
              </w:rPr>
              <w:t>Kui te mõtlete tagasi väärtuste juurutamise protsessile, mis teile sellest meenub? Milliseid emotsioone on teis väärtuste teema kogu selle aja jooksul tekitanud?</w:t>
            </w:r>
            <w:r w:rsidRPr="008459E7">
              <w:rPr>
                <w:rFonts w:asciiTheme="majorBidi" w:hAnsiTheme="majorBidi" w:cstheme="majorBidi"/>
                <w:lang w:val="et-EE"/>
              </w:rPr>
              <w:br/>
            </w:r>
          </w:p>
        </w:tc>
        <w:tc>
          <w:tcPr>
            <w:tcW w:w="89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20 min</w:t>
            </w:r>
          </w:p>
        </w:tc>
        <w:tc>
          <w:tcPr>
            <w:tcW w:w="2270" w:type="dxa"/>
          </w:tcPr>
          <w:p w:rsidR="00895E71" w:rsidRPr="008459E7" w:rsidRDefault="00895E71" w:rsidP="00E85D74">
            <w:pPr>
              <w:rPr>
                <w:rFonts w:asciiTheme="majorBidi" w:hAnsiTheme="majorBidi" w:cstheme="majorBidi"/>
                <w:lang w:val="et-EE"/>
              </w:rPr>
            </w:pPr>
            <w:r w:rsidRPr="008459E7">
              <w:rPr>
                <w:rFonts w:asciiTheme="majorBidi" w:hAnsiTheme="majorBidi" w:cstheme="majorBidi"/>
                <w:lang w:val="et-EE"/>
              </w:rPr>
              <w:t xml:space="preserve">Saada teada, kui palju märgatakse väärtuste teema otsest käsitlemist organisatsioonis.  </w:t>
            </w:r>
          </w:p>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Kaardistada, mis emotsioone väärtuste teema käsitlemine on esile toonud ja kuidas suhtutakse sellesse praegu.</w:t>
            </w:r>
          </w:p>
        </w:tc>
      </w:tr>
      <w:tr w:rsidR="00895E71" w:rsidRPr="008459E7" w:rsidTr="00E85D74">
        <w:tc>
          <w:tcPr>
            <w:tcW w:w="167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Lõpetuseks</w:t>
            </w:r>
          </w:p>
        </w:tc>
        <w:tc>
          <w:tcPr>
            <w:tcW w:w="452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Tänan teid fookusgrupis osalemast! Kui teil on veel mõni mõte lõpetuseks, võite selle lisada. Samuti olen valmis omalt poolt küsimustele vastama.</w:t>
            </w:r>
          </w:p>
        </w:tc>
        <w:tc>
          <w:tcPr>
            <w:tcW w:w="890" w:type="dxa"/>
          </w:tcPr>
          <w:p w:rsidR="00895E71" w:rsidRPr="008459E7" w:rsidRDefault="00895E71" w:rsidP="00E85D74">
            <w:pPr>
              <w:rPr>
                <w:rFonts w:asciiTheme="majorBidi" w:hAnsiTheme="majorBidi" w:cstheme="majorBidi"/>
                <w:b/>
                <w:bCs/>
                <w:sz w:val="40"/>
                <w:szCs w:val="40"/>
                <w:lang w:val="et-EE"/>
              </w:rPr>
            </w:pPr>
            <w:r w:rsidRPr="008459E7">
              <w:rPr>
                <w:rFonts w:asciiTheme="majorBidi" w:hAnsiTheme="majorBidi" w:cstheme="majorBidi"/>
                <w:lang w:val="et-EE"/>
              </w:rPr>
              <w:t>2 min</w:t>
            </w:r>
          </w:p>
        </w:tc>
        <w:tc>
          <w:tcPr>
            <w:tcW w:w="2270" w:type="dxa"/>
          </w:tcPr>
          <w:p w:rsidR="00895E71" w:rsidRPr="008459E7" w:rsidRDefault="00895E71" w:rsidP="00E85D74">
            <w:pPr>
              <w:rPr>
                <w:rFonts w:asciiTheme="majorBidi" w:hAnsiTheme="majorBidi" w:cstheme="majorBidi"/>
                <w:b/>
                <w:bCs/>
                <w:sz w:val="40"/>
                <w:szCs w:val="40"/>
                <w:lang w:val="et-EE"/>
              </w:rPr>
            </w:pPr>
          </w:p>
        </w:tc>
      </w:tr>
    </w:tbl>
    <w:p w:rsidR="00895E71" w:rsidRPr="008459E7" w:rsidRDefault="00895E71" w:rsidP="00895E71">
      <w:pPr>
        <w:rPr>
          <w:rFonts w:asciiTheme="majorBidi" w:hAnsiTheme="majorBidi" w:cstheme="majorBidi"/>
          <w:lang w:val="et-EE"/>
        </w:rPr>
      </w:pPr>
    </w:p>
    <w:p w:rsidR="00895E71" w:rsidRPr="008459E7" w:rsidRDefault="00895E71" w:rsidP="00895E71">
      <w:pPr>
        <w:ind w:left="720"/>
        <w:rPr>
          <w:rFonts w:asciiTheme="majorBidi" w:hAnsiTheme="majorBidi" w:cstheme="majorBidi"/>
          <w:lang w:val="et-EE"/>
        </w:rPr>
      </w:pPr>
      <w:r w:rsidRPr="008459E7">
        <w:rPr>
          <w:rFonts w:asciiTheme="majorBidi" w:hAnsiTheme="majorBidi" w:cstheme="majorBidi"/>
          <w:lang w:val="et-EE"/>
        </w:rPr>
        <w:tab/>
      </w:r>
    </w:p>
    <w:p w:rsidR="00895E71" w:rsidRPr="008459E7" w:rsidRDefault="00895E71" w:rsidP="00895E71">
      <w:pPr>
        <w:rPr>
          <w:rFonts w:asciiTheme="majorBidi" w:hAnsiTheme="majorBidi" w:cstheme="majorBidi"/>
          <w:b/>
          <w:bCs/>
          <w:lang w:val="et-EE"/>
        </w:rPr>
      </w:pPr>
      <w:r w:rsidRPr="008459E7">
        <w:rPr>
          <w:rFonts w:asciiTheme="majorBidi" w:hAnsiTheme="majorBidi" w:cstheme="majorBidi"/>
          <w:b/>
          <w:bCs/>
          <w:lang w:val="et-EE"/>
        </w:rPr>
        <w:t>Abimaterjalid</w:t>
      </w:r>
    </w:p>
    <w:p w:rsidR="00895E71" w:rsidRPr="008459E7" w:rsidRDefault="00895E71" w:rsidP="00895E71">
      <w:pPr>
        <w:rPr>
          <w:rFonts w:asciiTheme="majorBidi" w:hAnsiTheme="majorBidi" w:cstheme="majorBidi"/>
          <w:lang w:val="et-EE"/>
        </w:rPr>
      </w:pPr>
      <w:r w:rsidRPr="008459E7">
        <w:rPr>
          <w:rFonts w:asciiTheme="majorBidi" w:hAnsiTheme="majorBidi" w:cstheme="majorBidi"/>
          <w:lang w:val="et-EE"/>
        </w:rPr>
        <w:t xml:space="preserve">Pakun fookus-grupis osalejatele kohvi. </w:t>
      </w:r>
    </w:p>
    <w:p w:rsidR="00895E71" w:rsidRPr="008459E7" w:rsidRDefault="00895E71" w:rsidP="00895E71">
      <w:pPr>
        <w:rPr>
          <w:rFonts w:asciiTheme="majorBidi" w:hAnsiTheme="majorBidi" w:cstheme="majorBidi"/>
          <w:lang w:val="et-EE"/>
        </w:rPr>
      </w:pPr>
      <w:r w:rsidRPr="008459E7">
        <w:rPr>
          <w:rFonts w:asciiTheme="majorBidi" w:hAnsiTheme="majorBidi" w:cstheme="majorBidi"/>
          <w:lang w:val="et-EE"/>
        </w:rPr>
        <w:t xml:space="preserve">Valmistan ette ühe lehe, kus on väärtused välja kirjutatud ning lisatud ka nende sümbolid. Jagan need osalejatele, et nende mõttetegevust stimuleerida ja panna neid väärtusi puudutavatele teemadele mõtlema. </w:t>
      </w:r>
    </w:p>
    <w:p w:rsidR="00895E71" w:rsidRPr="008459E7" w:rsidRDefault="00895E71" w:rsidP="00895E71">
      <w:pPr>
        <w:rPr>
          <w:rFonts w:asciiTheme="majorBidi" w:hAnsiTheme="majorBidi" w:cstheme="majorBidi"/>
          <w:lang w:val="et-EE"/>
        </w:rPr>
      </w:pPr>
      <w:r w:rsidRPr="008459E7">
        <w:rPr>
          <w:rFonts w:asciiTheme="majorBidi" w:hAnsiTheme="majorBidi" w:cstheme="majorBidi"/>
          <w:lang w:val="et-EE"/>
        </w:rPr>
        <w:t xml:space="preserve">Samuti jagan neile lehe „Väärtuste lugudega“. </w:t>
      </w: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r w:rsidRPr="008459E7">
        <w:rPr>
          <w:rFonts w:asciiTheme="majorBidi" w:hAnsiTheme="majorBidi" w:cstheme="majorBidi"/>
          <w:lang w:val="et-EE"/>
        </w:rPr>
        <w:br w:type="page"/>
      </w:r>
      <w:r w:rsidRPr="008459E7">
        <w:rPr>
          <w:rFonts w:asciiTheme="majorBidi" w:hAnsiTheme="majorBidi" w:cstheme="majorBidi"/>
          <w:noProof/>
        </w:rPr>
        <w:lastRenderedPageBreak/>
        <w:drawing>
          <wp:anchor distT="0" distB="0" distL="114300" distR="114300" simplePos="0" relativeHeight="251659264" behindDoc="1" locked="0" layoutInCell="1" allowOverlap="1" wp14:anchorId="1158FA7A" wp14:editId="1D8DCA80">
            <wp:simplePos x="0" y="0"/>
            <wp:positionH relativeFrom="column">
              <wp:posOffset>1428750</wp:posOffset>
            </wp:positionH>
            <wp:positionV relativeFrom="paragraph">
              <wp:posOffset>0</wp:posOffset>
            </wp:positionV>
            <wp:extent cx="1066800" cy="1047750"/>
            <wp:effectExtent l="0" t="0" r="0" b="0"/>
            <wp:wrapTight wrapText="bothSides">
              <wp:wrapPolygon edited="0">
                <wp:start x="0" y="0"/>
                <wp:lineTo x="0" y="21207"/>
                <wp:lineTo x="21214" y="21207"/>
                <wp:lineTo x="212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äärtust kasvatav.jpg"/>
                    <pic:cNvPicPr/>
                  </pic:nvPicPr>
                  <pic:blipFill>
                    <a:blip r:embed="rId5">
                      <a:extLst>
                        <a:ext uri="{28A0092B-C50C-407E-A947-70E740481C1C}">
                          <a14:useLocalDpi xmlns:a14="http://schemas.microsoft.com/office/drawing/2010/main" val="0"/>
                        </a:ext>
                      </a:extLst>
                    </a:blip>
                    <a:stretch>
                      <a:fillRect/>
                    </a:stretch>
                  </pic:blipFill>
                  <pic:spPr>
                    <a:xfrm>
                      <a:off x="0" y="0"/>
                      <a:ext cx="1066800" cy="1047750"/>
                    </a:xfrm>
                    <a:prstGeom prst="rect">
                      <a:avLst/>
                    </a:prstGeom>
                  </pic:spPr>
                </pic:pic>
              </a:graphicData>
            </a:graphic>
            <wp14:sizeRelH relativeFrom="page">
              <wp14:pctWidth>0</wp14:pctWidth>
            </wp14:sizeRelH>
            <wp14:sizeRelV relativeFrom="page">
              <wp14:pctHeight>0</wp14:pctHeight>
            </wp14:sizeRelV>
          </wp:anchor>
        </w:drawing>
      </w:r>
      <w:r w:rsidRPr="008459E7">
        <w:rPr>
          <w:rFonts w:asciiTheme="majorBidi" w:hAnsiTheme="majorBidi" w:cstheme="majorBidi"/>
          <w:lang w:val="et-EE"/>
        </w:rPr>
        <w:t xml:space="preserve">Väärtust kasvatav </w:t>
      </w: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r w:rsidRPr="008459E7">
        <w:rPr>
          <w:rFonts w:asciiTheme="majorBidi" w:hAnsiTheme="majorBidi" w:cstheme="majorBidi"/>
          <w:noProof/>
        </w:rPr>
        <w:drawing>
          <wp:anchor distT="0" distB="0" distL="114300" distR="114300" simplePos="0" relativeHeight="251660288" behindDoc="1" locked="0" layoutInCell="1" allowOverlap="1" wp14:anchorId="639E6278" wp14:editId="4E348ADB">
            <wp:simplePos x="0" y="0"/>
            <wp:positionH relativeFrom="column">
              <wp:posOffset>1447800</wp:posOffset>
            </wp:positionH>
            <wp:positionV relativeFrom="paragraph">
              <wp:posOffset>8890</wp:posOffset>
            </wp:positionV>
            <wp:extent cx="1285875" cy="942975"/>
            <wp:effectExtent l="0" t="0" r="9525" b="9525"/>
            <wp:wrapTight wrapText="bothSides">
              <wp:wrapPolygon edited="0">
                <wp:start x="0" y="0"/>
                <wp:lineTo x="0" y="21382"/>
                <wp:lineTo x="21440" y="21382"/>
                <wp:lineTo x="2144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liendile kasulik.jpg"/>
                    <pic:cNvPicPr/>
                  </pic:nvPicPr>
                  <pic:blipFill>
                    <a:blip r:embed="rId6">
                      <a:extLst>
                        <a:ext uri="{28A0092B-C50C-407E-A947-70E740481C1C}">
                          <a14:useLocalDpi xmlns:a14="http://schemas.microsoft.com/office/drawing/2010/main" val="0"/>
                        </a:ext>
                      </a:extLst>
                    </a:blip>
                    <a:stretch>
                      <a:fillRect/>
                    </a:stretch>
                  </pic:blipFill>
                  <pic:spPr>
                    <a:xfrm>
                      <a:off x="0" y="0"/>
                      <a:ext cx="1285875" cy="942975"/>
                    </a:xfrm>
                    <a:prstGeom prst="rect">
                      <a:avLst/>
                    </a:prstGeom>
                  </pic:spPr>
                </pic:pic>
              </a:graphicData>
            </a:graphic>
            <wp14:sizeRelH relativeFrom="page">
              <wp14:pctWidth>0</wp14:pctWidth>
            </wp14:sizeRelH>
            <wp14:sizeRelV relativeFrom="page">
              <wp14:pctHeight>0</wp14:pctHeight>
            </wp14:sizeRelV>
          </wp:anchor>
        </w:drawing>
      </w:r>
      <w:r w:rsidRPr="008459E7">
        <w:rPr>
          <w:rFonts w:asciiTheme="majorBidi" w:hAnsiTheme="majorBidi" w:cstheme="majorBidi"/>
          <w:lang w:val="et-EE"/>
        </w:rPr>
        <w:t>Kliendile kasulik</w:t>
      </w: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r w:rsidRPr="008459E7">
        <w:rPr>
          <w:rFonts w:asciiTheme="majorBidi" w:hAnsiTheme="majorBidi" w:cstheme="majorBidi"/>
          <w:noProof/>
        </w:rPr>
        <w:drawing>
          <wp:anchor distT="0" distB="0" distL="114300" distR="114300" simplePos="0" relativeHeight="251661312" behindDoc="1" locked="0" layoutInCell="1" allowOverlap="1" wp14:anchorId="50BFD7A9" wp14:editId="6AC16202">
            <wp:simplePos x="0" y="0"/>
            <wp:positionH relativeFrom="margin">
              <wp:posOffset>1514475</wp:posOffset>
            </wp:positionH>
            <wp:positionV relativeFrom="paragraph">
              <wp:posOffset>7620</wp:posOffset>
            </wp:positionV>
            <wp:extent cx="1143000" cy="1209675"/>
            <wp:effectExtent l="0" t="0" r="0" b="9525"/>
            <wp:wrapTight wrapText="bothSides">
              <wp:wrapPolygon edited="0">
                <wp:start x="0" y="0"/>
                <wp:lineTo x="0" y="21430"/>
                <wp:lineTo x="21240" y="21430"/>
                <wp:lineTo x="2124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eruline lihtsaks.jpg"/>
                    <pic:cNvPicPr/>
                  </pic:nvPicPr>
                  <pic:blipFill>
                    <a:blip r:embed="rId7">
                      <a:extLst>
                        <a:ext uri="{28A0092B-C50C-407E-A947-70E740481C1C}">
                          <a14:useLocalDpi xmlns:a14="http://schemas.microsoft.com/office/drawing/2010/main" val="0"/>
                        </a:ext>
                      </a:extLst>
                    </a:blip>
                    <a:stretch>
                      <a:fillRect/>
                    </a:stretch>
                  </pic:blipFill>
                  <pic:spPr>
                    <a:xfrm>
                      <a:off x="0" y="0"/>
                      <a:ext cx="1143000" cy="1209675"/>
                    </a:xfrm>
                    <a:prstGeom prst="rect">
                      <a:avLst/>
                    </a:prstGeom>
                  </pic:spPr>
                </pic:pic>
              </a:graphicData>
            </a:graphic>
            <wp14:sizeRelH relativeFrom="page">
              <wp14:pctWidth>0</wp14:pctWidth>
            </wp14:sizeRelH>
            <wp14:sizeRelV relativeFrom="page">
              <wp14:pctHeight>0</wp14:pctHeight>
            </wp14:sizeRelV>
          </wp:anchor>
        </w:drawing>
      </w:r>
      <w:r w:rsidRPr="008459E7">
        <w:rPr>
          <w:rFonts w:asciiTheme="majorBidi" w:hAnsiTheme="majorBidi" w:cstheme="majorBidi"/>
          <w:lang w:val="et-EE"/>
        </w:rPr>
        <w:t>Keeruline lihtsaks</w:t>
      </w: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r w:rsidRPr="008459E7">
        <w:rPr>
          <w:rFonts w:asciiTheme="majorBidi" w:hAnsiTheme="majorBidi" w:cstheme="majorBidi"/>
          <w:noProof/>
        </w:rPr>
        <w:drawing>
          <wp:anchor distT="0" distB="0" distL="114300" distR="114300" simplePos="0" relativeHeight="251662336" behindDoc="1" locked="0" layoutInCell="1" allowOverlap="1" wp14:anchorId="17D9CAFC" wp14:editId="194CDA60">
            <wp:simplePos x="0" y="0"/>
            <wp:positionH relativeFrom="margin">
              <wp:posOffset>1452880</wp:posOffset>
            </wp:positionH>
            <wp:positionV relativeFrom="paragraph">
              <wp:posOffset>6985</wp:posOffset>
            </wp:positionV>
            <wp:extent cx="1219200" cy="1143000"/>
            <wp:effectExtent l="0" t="0" r="0" b="0"/>
            <wp:wrapTight wrapText="bothSides">
              <wp:wrapPolygon edited="0">
                <wp:start x="0" y="0"/>
                <wp:lineTo x="0" y="21240"/>
                <wp:lineTo x="21263" y="21240"/>
                <wp:lineTo x="212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hutus eelkõige.jpg"/>
                    <pic:cNvPicPr/>
                  </pic:nvPicPr>
                  <pic:blipFill>
                    <a:blip r:embed="rId8">
                      <a:extLst>
                        <a:ext uri="{28A0092B-C50C-407E-A947-70E740481C1C}">
                          <a14:useLocalDpi xmlns:a14="http://schemas.microsoft.com/office/drawing/2010/main" val="0"/>
                        </a:ext>
                      </a:extLst>
                    </a:blip>
                    <a:stretch>
                      <a:fillRect/>
                    </a:stretch>
                  </pic:blipFill>
                  <pic:spPr>
                    <a:xfrm>
                      <a:off x="0" y="0"/>
                      <a:ext cx="1219200" cy="1143000"/>
                    </a:xfrm>
                    <a:prstGeom prst="rect">
                      <a:avLst/>
                    </a:prstGeom>
                  </pic:spPr>
                </pic:pic>
              </a:graphicData>
            </a:graphic>
            <wp14:sizeRelH relativeFrom="page">
              <wp14:pctWidth>0</wp14:pctWidth>
            </wp14:sizeRelH>
            <wp14:sizeRelV relativeFrom="page">
              <wp14:pctHeight>0</wp14:pctHeight>
            </wp14:sizeRelV>
          </wp:anchor>
        </w:drawing>
      </w:r>
      <w:r w:rsidRPr="008459E7">
        <w:rPr>
          <w:rFonts w:asciiTheme="majorBidi" w:hAnsiTheme="majorBidi" w:cstheme="majorBidi"/>
          <w:lang w:val="et-EE"/>
        </w:rPr>
        <w:t>Ohutus eelkõige</w:t>
      </w: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r w:rsidRPr="008459E7">
        <w:rPr>
          <w:rFonts w:asciiTheme="majorBidi" w:hAnsiTheme="majorBidi" w:cstheme="majorBidi"/>
          <w:noProof/>
        </w:rPr>
        <w:drawing>
          <wp:anchor distT="0" distB="0" distL="114300" distR="114300" simplePos="0" relativeHeight="251663360" behindDoc="1" locked="0" layoutInCell="1" allowOverlap="1" wp14:anchorId="34624A86" wp14:editId="39D1D29E">
            <wp:simplePos x="0" y="0"/>
            <wp:positionH relativeFrom="margin">
              <wp:posOffset>1466850</wp:posOffset>
            </wp:positionH>
            <wp:positionV relativeFrom="paragraph">
              <wp:posOffset>160020</wp:posOffset>
            </wp:positionV>
            <wp:extent cx="1076325" cy="1352550"/>
            <wp:effectExtent l="0" t="0" r="9525" b="0"/>
            <wp:wrapTight wrapText="bothSides">
              <wp:wrapPolygon edited="0">
                <wp:start x="0" y="0"/>
                <wp:lineTo x="0" y="21296"/>
                <wp:lineTo x="21409" y="21296"/>
                <wp:lineTo x="2140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ust sõltub.jpg"/>
                    <pic:cNvPicPr/>
                  </pic:nvPicPr>
                  <pic:blipFill>
                    <a:blip r:embed="rId9">
                      <a:extLst>
                        <a:ext uri="{28A0092B-C50C-407E-A947-70E740481C1C}">
                          <a14:useLocalDpi xmlns:a14="http://schemas.microsoft.com/office/drawing/2010/main" val="0"/>
                        </a:ext>
                      </a:extLst>
                    </a:blip>
                    <a:stretch>
                      <a:fillRect/>
                    </a:stretch>
                  </pic:blipFill>
                  <pic:spPr>
                    <a:xfrm>
                      <a:off x="0" y="0"/>
                      <a:ext cx="1076325" cy="1352550"/>
                    </a:xfrm>
                    <a:prstGeom prst="rect">
                      <a:avLst/>
                    </a:prstGeom>
                  </pic:spPr>
                </pic:pic>
              </a:graphicData>
            </a:graphic>
            <wp14:sizeRelH relativeFrom="page">
              <wp14:pctWidth>0</wp14:pctWidth>
            </wp14:sizeRelH>
            <wp14:sizeRelV relativeFrom="page">
              <wp14:pctHeight>0</wp14:pctHeight>
            </wp14:sizeRelV>
          </wp:anchor>
        </w:drawing>
      </w:r>
      <w:r w:rsidRPr="008459E7">
        <w:rPr>
          <w:rFonts w:asciiTheme="majorBidi" w:hAnsiTheme="majorBidi" w:cstheme="majorBidi"/>
          <w:lang w:val="et-EE"/>
        </w:rPr>
        <w:br/>
      </w:r>
      <w:r w:rsidRPr="008459E7">
        <w:rPr>
          <w:rFonts w:asciiTheme="majorBidi" w:hAnsiTheme="majorBidi" w:cstheme="majorBidi"/>
          <w:lang w:val="et-EE"/>
        </w:rPr>
        <w:br/>
        <w:t>Minust sõltub</w:t>
      </w: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lang w:val="et-EE"/>
        </w:rPr>
      </w:pPr>
    </w:p>
    <w:p w:rsidR="00895E71" w:rsidRPr="008459E7" w:rsidRDefault="00895E71" w:rsidP="00895E71">
      <w:pPr>
        <w:rPr>
          <w:rFonts w:asciiTheme="majorBidi" w:hAnsiTheme="majorBidi" w:cstheme="majorBidi"/>
          <w:b/>
          <w:sz w:val="32"/>
          <w:szCs w:val="32"/>
          <w:lang w:val="et-EE"/>
        </w:rPr>
      </w:pPr>
      <w:r w:rsidRPr="008459E7">
        <w:rPr>
          <w:rFonts w:asciiTheme="majorBidi" w:hAnsiTheme="majorBidi" w:cstheme="majorBidi"/>
          <w:b/>
          <w:sz w:val="28"/>
          <w:szCs w:val="28"/>
          <w:lang w:val="et-EE"/>
        </w:rPr>
        <w:t>Väärtuste lood</w:t>
      </w:r>
    </w:p>
    <w:p w:rsidR="00895E71" w:rsidRPr="008459E7" w:rsidRDefault="00895E71" w:rsidP="00895E71">
      <w:pPr>
        <w:rPr>
          <w:rFonts w:asciiTheme="majorBidi" w:hAnsiTheme="majorBidi" w:cstheme="majorBidi"/>
          <w:b/>
          <w:lang w:val="et-EE"/>
        </w:rPr>
      </w:pPr>
      <w:r w:rsidRPr="008459E7">
        <w:rPr>
          <w:rFonts w:asciiTheme="majorBidi" w:hAnsiTheme="majorBidi" w:cstheme="majorBidi"/>
          <w:b/>
          <w:lang w:val="et-EE"/>
        </w:rPr>
        <w:t xml:space="preserve">Millised mõtted looga seoses tekivad? Kuidas oleksite käitunud teie?  </w:t>
      </w:r>
    </w:p>
    <w:p w:rsidR="00895E71" w:rsidRPr="008459E7" w:rsidRDefault="00895E71" w:rsidP="00895E71">
      <w:pPr>
        <w:rPr>
          <w:rFonts w:asciiTheme="majorBidi" w:hAnsiTheme="majorBidi" w:cstheme="majorBidi"/>
          <w:b/>
          <w:lang w:val="et-EE"/>
        </w:rPr>
      </w:pPr>
      <w:r w:rsidRPr="008459E7">
        <w:rPr>
          <w:rFonts w:asciiTheme="majorBidi" w:hAnsiTheme="majorBidi" w:cstheme="majorBidi"/>
          <w:b/>
          <w:lang w:val="et-EE"/>
        </w:rPr>
        <w:t>Lugu 1</w:t>
      </w:r>
    </w:p>
    <w:p w:rsidR="00895E71" w:rsidRPr="008459E7" w:rsidRDefault="00895E71" w:rsidP="00895E71">
      <w:pPr>
        <w:jc w:val="both"/>
        <w:rPr>
          <w:rFonts w:asciiTheme="majorBidi" w:hAnsiTheme="majorBidi" w:cstheme="majorBidi"/>
          <w:lang w:val="et-EE"/>
        </w:rPr>
      </w:pPr>
      <w:r w:rsidRPr="008459E7">
        <w:rPr>
          <w:rFonts w:asciiTheme="majorBidi" w:hAnsiTheme="majorBidi" w:cstheme="majorBidi"/>
          <w:lang w:val="et-EE"/>
        </w:rPr>
        <w:t xml:space="preserve">Toomas on kaevur. Tema palk sõltub sellest, kui hästi suudab ta päevanormi täita. Kord aastas määratavat preemiat saab ta selle alusel, kui hästi täidab normid ära üksus üldiselt. Toomas on väga motiveeritud oma tööd hästi tegema. Eriti veel põhjusel, et tema perele on peagi lisa tulemas.  Ühel päeval avastab Toomas, et masin, millega ta töötab, ei ole päris korras. Tal on keeruline tõrke ulatust hinnata, küll aga on ta üsna kindel, et midagi eluohtlikku selle masinaga töötamine kaasa ei too. Töö jätkamine võib masinat veel </w:t>
      </w:r>
      <w:r w:rsidRPr="008459E7">
        <w:rPr>
          <w:rFonts w:asciiTheme="majorBidi" w:hAnsiTheme="majorBidi" w:cstheme="majorBidi"/>
          <w:lang w:val="et-EE"/>
        </w:rPr>
        <w:lastRenderedPageBreak/>
        <w:t xml:space="preserve">rohkem kulutada, samas on see nagunii minemas kuu aja pärast hooldusesse. Toomas otsustab oma vahetuse ära teha. Selle lõpus räägib ta järgmise vahetuse töötajale murest seoses masinaga ja koos otsustatakse jätkata tööd senikaua kuni saab ning mitte juhile probleemist teada anda. Kui masin läheks enne plaanitud hooldust remonti, mis oleks üsna tõenäoliselt juhi tahe, siis lööks see töögraafiku segamini ning muudaks keerulisemaks aastaeesmärgi saavutamise, mis on preemia saamise alus. </w:t>
      </w:r>
    </w:p>
    <w:p w:rsidR="00895E71" w:rsidRPr="008459E7" w:rsidRDefault="00895E71" w:rsidP="00895E71">
      <w:pPr>
        <w:jc w:val="both"/>
        <w:rPr>
          <w:rFonts w:asciiTheme="majorBidi" w:hAnsiTheme="majorBidi" w:cstheme="majorBidi"/>
          <w:b/>
          <w:lang w:val="et-EE"/>
        </w:rPr>
      </w:pPr>
      <w:r w:rsidRPr="008459E7">
        <w:rPr>
          <w:rFonts w:asciiTheme="majorBidi" w:hAnsiTheme="majorBidi" w:cstheme="majorBidi"/>
          <w:b/>
          <w:lang w:val="et-EE"/>
        </w:rPr>
        <w:t>Lugu 2</w:t>
      </w:r>
    </w:p>
    <w:p w:rsidR="00895E71" w:rsidRPr="008459E7" w:rsidRDefault="00895E71" w:rsidP="00895E71">
      <w:pPr>
        <w:jc w:val="both"/>
        <w:rPr>
          <w:rFonts w:asciiTheme="majorBidi" w:hAnsiTheme="majorBidi" w:cstheme="majorBidi"/>
          <w:lang w:val="et-EE"/>
        </w:rPr>
      </w:pPr>
      <w:r w:rsidRPr="008459E7">
        <w:rPr>
          <w:rFonts w:asciiTheme="majorBidi" w:hAnsiTheme="majorBidi" w:cstheme="majorBidi"/>
          <w:lang w:val="et-EE"/>
        </w:rPr>
        <w:t xml:space="preserve">Juhtimisarvestuse töötaja Tiina on oma aasta eesmärkidesse märkinud ühe projekti osana </w:t>
      </w:r>
      <w:proofErr w:type="spellStart"/>
      <w:r w:rsidRPr="008459E7">
        <w:rPr>
          <w:rFonts w:asciiTheme="majorBidi" w:hAnsiTheme="majorBidi" w:cstheme="majorBidi"/>
          <w:lang w:val="et-EE"/>
        </w:rPr>
        <w:t>siseveebi</w:t>
      </w:r>
      <w:proofErr w:type="spellEnd"/>
      <w:r w:rsidRPr="008459E7">
        <w:rPr>
          <w:rFonts w:asciiTheme="majorBidi" w:hAnsiTheme="majorBidi" w:cstheme="majorBidi"/>
          <w:lang w:val="et-EE"/>
        </w:rPr>
        <w:t xml:space="preserve"> teatud mooduli loomise. Kui see aasta lõpuks tehtud ei saa, läheb kogu projekt kirja ebaõnnestumisena, olgugi et teised projekti osad on täidetud 100%-</w:t>
      </w:r>
      <w:proofErr w:type="spellStart"/>
      <w:r w:rsidRPr="008459E7">
        <w:rPr>
          <w:rFonts w:asciiTheme="majorBidi" w:hAnsiTheme="majorBidi" w:cstheme="majorBidi"/>
          <w:lang w:val="et-EE"/>
        </w:rPr>
        <w:t>liselt</w:t>
      </w:r>
      <w:proofErr w:type="spellEnd"/>
      <w:r w:rsidRPr="008459E7">
        <w:rPr>
          <w:rFonts w:asciiTheme="majorBidi" w:hAnsiTheme="majorBidi" w:cstheme="majorBidi"/>
          <w:lang w:val="et-EE"/>
        </w:rPr>
        <w:t xml:space="preserve">. Tiina pöördub kommunikatsiooniosakonna töötaja poole, kes </w:t>
      </w:r>
      <w:proofErr w:type="spellStart"/>
      <w:r w:rsidRPr="008459E7">
        <w:rPr>
          <w:rFonts w:asciiTheme="majorBidi" w:hAnsiTheme="majorBidi" w:cstheme="majorBidi"/>
          <w:lang w:val="et-EE"/>
        </w:rPr>
        <w:t>siseveebi</w:t>
      </w:r>
      <w:proofErr w:type="spellEnd"/>
      <w:r w:rsidRPr="008459E7">
        <w:rPr>
          <w:rFonts w:asciiTheme="majorBidi" w:hAnsiTheme="majorBidi" w:cstheme="majorBidi"/>
          <w:lang w:val="et-EE"/>
        </w:rPr>
        <w:t xml:space="preserve"> haldab. Tema palub omakorda </w:t>
      </w:r>
      <w:proofErr w:type="spellStart"/>
      <w:r w:rsidRPr="008459E7">
        <w:rPr>
          <w:rFonts w:asciiTheme="majorBidi" w:hAnsiTheme="majorBidi" w:cstheme="majorBidi"/>
          <w:lang w:val="et-EE"/>
        </w:rPr>
        <w:t>IT-l</w:t>
      </w:r>
      <w:proofErr w:type="spellEnd"/>
      <w:r w:rsidRPr="008459E7">
        <w:rPr>
          <w:rFonts w:asciiTheme="majorBidi" w:hAnsiTheme="majorBidi" w:cstheme="majorBidi"/>
          <w:lang w:val="et-EE"/>
        </w:rPr>
        <w:t xml:space="preserve"> teha mooduli arendusele mahuhinnang. Kuigi arendus ei ole väga mahukas, nõuab see ikkagi ajaressurssi, mida </w:t>
      </w:r>
      <w:proofErr w:type="spellStart"/>
      <w:r w:rsidRPr="008459E7">
        <w:rPr>
          <w:rFonts w:asciiTheme="majorBidi" w:hAnsiTheme="majorBidi" w:cstheme="majorBidi"/>
          <w:lang w:val="et-EE"/>
        </w:rPr>
        <w:t>IT-l</w:t>
      </w:r>
      <w:proofErr w:type="spellEnd"/>
      <w:r w:rsidRPr="008459E7">
        <w:rPr>
          <w:rFonts w:asciiTheme="majorBidi" w:hAnsiTheme="majorBidi" w:cstheme="majorBidi"/>
          <w:lang w:val="et-EE"/>
        </w:rPr>
        <w:t xml:space="preserve"> hetkel pakkuda ei ole. Sellisest tellimusest oleks pidanud mitu kuud ette teatama, kuid Tiina ei osanud seda ette näha ning kommunikatsiooniosakonna töötaja ei olnud üldse projektist teadlik. </w:t>
      </w:r>
      <w:proofErr w:type="spellStart"/>
      <w:r w:rsidRPr="008459E7">
        <w:rPr>
          <w:rFonts w:asciiTheme="majorBidi" w:hAnsiTheme="majorBidi" w:cstheme="majorBidi"/>
          <w:lang w:val="et-EE"/>
        </w:rPr>
        <w:t>IT-st</w:t>
      </w:r>
      <w:proofErr w:type="spellEnd"/>
      <w:r w:rsidRPr="008459E7">
        <w:rPr>
          <w:rFonts w:asciiTheme="majorBidi" w:hAnsiTheme="majorBidi" w:cstheme="majorBidi"/>
          <w:lang w:val="et-EE"/>
        </w:rPr>
        <w:t xml:space="preserve"> palutakse, et Tiina ootaks tellimusega aasta alguseni, kui arendustellimustesse pidigi tekkima “auk”, mida oleks vaja täita. Tiina aga survestab kommunikatsiooniosakonna töötajat võtma appi ettevõtte-väline partner, viidates nüüd sellele, et tegemist on ikkagi väga kaaluka ja paljusid inimesi puudutava projektiga. Sellist lahendust on küll varem kasutatud, kuid vaid kriisiolukordades ja see on ettevõtte hea tavaga vastuolus. </w:t>
      </w:r>
    </w:p>
    <w:p w:rsidR="00895E71" w:rsidRPr="008459E7" w:rsidRDefault="00895E71" w:rsidP="00895E71">
      <w:pPr>
        <w:jc w:val="both"/>
        <w:rPr>
          <w:rFonts w:asciiTheme="majorBidi" w:hAnsiTheme="majorBidi" w:cstheme="majorBidi"/>
          <w:b/>
          <w:lang w:val="et-EE"/>
        </w:rPr>
      </w:pPr>
      <w:r w:rsidRPr="008459E7">
        <w:rPr>
          <w:rFonts w:asciiTheme="majorBidi" w:hAnsiTheme="majorBidi" w:cstheme="majorBidi"/>
          <w:b/>
          <w:lang w:val="et-EE"/>
        </w:rPr>
        <w:t>Lugu 3</w:t>
      </w:r>
    </w:p>
    <w:p w:rsidR="00895E71" w:rsidRPr="008459E7" w:rsidRDefault="00895E71" w:rsidP="00895E71">
      <w:pPr>
        <w:jc w:val="both"/>
        <w:rPr>
          <w:rFonts w:asciiTheme="majorBidi" w:hAnsiTheme="majorBidi" w:cstheme="majorBidi"/>
          <w:lang w:val="et-EE"/>
        </w:rPr>
      </w:pPr>
      <w:r w:rsidRPr="008459E7">
        <w:rPr>
          <w:rFonts w:asciiTheme="majorBidi" w:hAnsiTheme="majorBidi" w:cstheme="majorBidi"/>
          <w:lang w:val="et-EE"/>
        </w:rPr>
        <w:t xml:space="preserve">Anna on ettevõttes hinnatud spetsialist ja osutab teenust väga mitmele üksusele. Ta tegutseb oma valdkonnas üksinda ning isegi puhkuste ajaks on talle väga keeruline asendajat leida. Anna teab oma väärtust ning julgeb seetõttu oma töös teistele “võta või </w:t>
      </w:r>
      <w:proofErr w:type="spellStart"/>
      <w:r w:rsidRPr="008459E7">
        <w:rPr>
          <w:rFonts w:asciiTheme="majorBidi" w:hAnsiTheme="majorBidi" w:cstheme="majorBidi"/>
          <w:lang w:val="et-EE"/>
        </w:rPr>
        <w:t>jäta”-tüüpi</w:t>
      </w:r>
      <w:proofErr w:type="spellEnd"/>
      <w:r w:rsidRPr="008459E7">
        <w:rPr>
          <w:rFonts w:asciiTheme="majorBidi" w:hAnsiTheme="majorBidi" w:cstheme="majorBidi"/>
          <w:lang w:val="et-EE"/>
        </w:rPr>
        <w:t xml:space="preserve"> reegleid kehtestada. Ta kaitseb end n-ö “läbipõlemise” eest sellega, et peab rangelt kinni tööajast – ilma igasuguse erandita saabub alati kell 9 ja lahkub kell 17, tehes kogu selle aja efektiivselt tööd. Veel on ta kehtestanud kindla süsteemi tellimuste vastuvõtmisel ja nende täitmiselt. Mõlemad reeglid muudavad küll ühelt poolt tööprotsessi temaga lihtsaks ja selgeks, teisalt aga tekitab absoluutne paindumatus konflikte erandolukordades, kus lihtsalt ei ole võimalik talle tellimust esitada enne tööpäeva lõppu ning tellimuse täitmine on väga ajakriitiline.  </w:t>
      </w:r>
    </w:p>
    <w:p w:rsidR="00253CCD" w:rsidRPr="00895E71" w:rsidRDefault="00253CCD">
      <w:pPr>
        <w:rPr>
          <w:lang w:val="et-EE"/>
        </w:rPr>
      </w:pPr>
      <w:bookmarkStart w:id="0" w:name="_GoBack"/>
      <w:bookmarkEnd w:id="0"/>
    </w:p>
    <w:sectPr w:rsidR="00253CCD" w:rsidRPr="00895E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67E5D"/>
    <w:multiLevelType w:val="hybridMultilevel"/>
    <w:tmpl w:val="04A80090"/>
    <w:lvl w:ilvl="0" w:tplc="D19E4E4A">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E71"/>
    <w:rsid w:val="00253CCD"/>
    <w:rsid w:val="00895E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1981D8-D8AD-4990-8F1B-011BB268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71"/>
  </w:style>
  <w:style w:type="paragraph" w:styleId="Heading2">
    <w:name w:val="heading 2"/>
    <w:basedOn w:val="Normal"/>
    <w:next w:val="Normal"/>
    <w:link w:val="Heading2Char"/>
    <w:uiPriority w:val="9"/>
    <w:unhideWhenUsed/>
    <w:qFormat/>
    <w:rsid w:val="00895E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5E7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99"/>
    <w:qFormat/>
    <w:rsid w:val="00895E71"/>
    <w:pPr>
      <w:ind w:left="720"/>
      <w:contextualSpacing/>
    </w:pPr>
  </w:style>
  <w:style w:type="table" w:styleId="TableGrid">
    <w:name w:val="Table Grid"/>
    <w:basedOn w:val="TableNormal"/>
    <w:uiPriority w:val="59"/>
    <w:rsid w:val="0089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1</cp:revision>
  <dcterms:created xsi:type="dcterms:W3CDTF">2016-06-01T06:18:00Z</dcterms:created>
  <dcterms:modified xsi:type="dcterms:W3CDTF">2016-06-01T06:19:00Z</dcterms:modified>
</cp:coreProperties>
</file>